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56E3" w14:textId="35B32615" w:rsidR="00C94B41" w:rsidRPr="0043384D" w:rsidRDefault="00C94B41" w:rsidP="009E4D51">
      <w:pPr>
        <w:spacing w:before="120" w:after="120"/>
        <w:jc w:val="center"/>
        <w:rPr>
          <w:rFonts w:cs="Times New Roman"/>
          <w:b/>
          <w:bCs/>
          <w:sz w:val="22"/>
          <w:szCs w:val="22"/>
        </w:rPr>
      </w:pPr>
      <w:r w:rsidRPr="0043384D">
        <w:rPr>
          <w:rFonts w:cs="Times New Roman"/>
          <w:b/>
          <w:bCs/>
          <w:sz w:val="22"/>
          <w:szCs w:val="22"/>
        </w:rPr>
        <w:t>ANEXO 2</w:t>
      </w:r>
    </w:p>
    <w:p w14:paraId="1A139E1A" w14:textId="2617DF53" w:rsidR="006A4BEC" w:rsidRPr="0043384D" w:rsidRDefault="00C94B41" w:rsidP="009E4D51">
      <w:pPr>
        <w:spacing w:before="120" w:after="120"/>
        <w:jc w:val="center"/>
        <w:rPr>
          <w:rFonts w:cs="Times New Roman"/>
          <w:b/>
          <w:bCs/>
          <w:sz w:val="22"/>
          <w:szCs w:val="22"/>
        </w:rPr>
      </w:pPr>
      <w:r w:rsidRPr="0043384D">
        <w:rPr>
          <w:rFonts w:cs="Times New Roman"/>
          <w:b/>
          <w:bCs/>
          <w:sz w:val="22"/>
          <w:szCs w:val="22"/>
        </w:rPr>
        <w:t xml:space="preserve">FORMATO CERTIFICACIÓN </w:t>
      </w:r>
      <w:r w:rsidR="00DE246A">
        <w:rPr>
          <w:rFonts w:cs="Times New Roman"/>
          <w:b/>
          <w:bCs/>
          <w:sz w:val="22"/>
          <w:szCs w:val="22"/>
        </w:rPr>
        <w:t>FINANCIERA</w:t>
      </w:r>
    </w:p>
    <w:p w14:paraId="032A12D5" w14:textId="77777777" w:rsidR="00BA205A" w:rsidRDefault="00BA205A" w:rsidP="009E4D51">
      <w:pPr>
        <w:spacing w:before="120" w:after="120"/>
        <w:rPr>
          <w:sz w:val="22"/>
          <w:szCs w:val="22"/>
        </w:rPr>
      </w:pPr>
    </w:p>
    <w:p w14:paraId="3DB394DD" w14:textId="5F24003D" w:rsidR="005774B2" w:rsidRPr="000B6AC2" w:rsidRDefault="005774B2" w:rsidP="009E4D51">
      <w:pPr>
        <w:spacing w:before="120" w:after="120"/>
        <w:rPr>
          <w:sz w:val="22"/>
          <w:szCs w:val="22"/>
        </w:rPr>
      </w:pPr>
      <w:r w:rsidRPr="000B6AC2">
        <w:rPr>
          <w:sz w:val="22"/>
          <w:szCs w:val="22"/>
        </w:rPr>
        <w:t>[Fecha]</w:t>
      </w:r>
    </w:p>
    <w:p w14:paraId="2D62C318" w14:textId="77777777" w:rsidR="005774B2" w:rsidRPr="000B6AC2" w:rsidRDefault="005774B2" w:rsidP="009E4D51">
      <w:pPr>
        <w:spacing w:before="120" w:after="120"/>
        <w:rPr>
          <w:sz w:val="22"/>
          <w:szCs w:val="22"/>
        </w:rPr>
      </w:pPr>
      <w:r w:rsidRPr="000B6AC2">
        <w:rPr>
          <w:sz w:val="22"/>
          <w:szCs w:val="22"/>
        </w:rPr>
        <w:t>Señores</w:t>
      </w:r>
    </w:p>
    <w:p w14:paraId="40E33D45" w14:textId="77777777" w:rsidR="005774B2" w:rsidRPr="000B6AC2" w:rsidRDefault="005774B2" w:rsidP="009E4D51">
      <w:pPr>
        <w:spacing w:before="120" w:after="120"/>
        <w:rPr>
          <w:sz w:val="22"/>
          <w:szCs w:val="22"/>
        </w:rPr>
      </w:pPr>
      <w:r w:rsidRPr="000B6AC2">
        <w:rPr>
          <w:b/>
          <w:bCs/>
          <w:sz w:val="22"/>
          <w:szCs w:val="22"/>
        </w:rPr>
        <w:t>EMPRESAS PÚBLICAS DE MEDELLÍN E.S.P</w:t>
      </w:r>
      <w:r w:rsidRPr="000B6AC2">
        <w:rPr>
          <w:sz w:val="22"/>
          <w:szCs w:val="22"/>
        </w:rPr>
        <w:t>.</w:t>
      </w:r>
    </w:p>
    <w:p w14:paraId="68B259D4" w14:textId="77777777" w:rsidR="005774B2" w:rsidRPr="000B6AC2" w:rsidRDefault="005774B2" w:rsidP="009E4D51">
      <w:pPr>
        <w:spacing w:before="120" w:after="120"/>
        <w:rPr>
          <w:sz w:val="22"/>
          <w:szCs w:val="22"/>
        </w:rPr>
      </w:pPr>
      <w:r w:rsidRPr="000B6AC2">
        <w:rPr>
          <w:sz w:val="22"/>
          <w:szCs w:val="22"/>
        </w:rPr>
        <w:t>Medellín</w:t>
      </w:r>
    </w:p>
    <w:tbl>
      <w:tblPr>
        <w:tblW w:w="5714" w:type="dxa"/>
        <w:tblInd w:w="3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4414"/>
      </w:tblGrid>
      <w:tr w:rsidR="00DF61BC" w:rsidRPr="000B6AC2" w14:paraId="708467C9" w14:textId="77777777" w:rsidTr="00017F87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22F1" w14:textId="77777777" w:rsidR="00DF61BC" w:rsidRPr="000B6AC2" w:rsidRDefault="00DF61BC" w:rsidP="00017F87">
            <w:pPr>
              <w:rPr>
                <w:sz w:val="22"/>
                <w:szCs w:val="22"/>
              </w:rPr>
            </w:pPr>
            <w:r w:rsidRPr="000B6AC2">
              <w:rPr>
                <w:b/>
                <w:bCs/>
                <w:sz w:val="22"/>
                <w:szCs w:val="22"/>
              </w:rPr>
              <w:t>Referencia</w:t>
            </w:r>
            <w:r w:rsidRPr="000B6AC2">
              <w:rPr>
                <w:sz w:val="22"/>
                <w:szCs w:val="22"/>
              </w:rPr>
              <w:t>:</w:t>
            </w:r>
          </w:p>
        </w:tc>
        <w:tc>
          <w:tcPr>
            <w:tcW w:w="4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58A9" w14:textId="1DBC94FC" w:rsidR="00DF61BC" w:rsidRPr="000B6AC2" w:rsidRDefault="00DF61BC" w:rsidP="00017F87">
            <w:pPr>
              <w:rPr>
                <w:sz w:val="22"/>
                <w:szCs w:val="22"/>
              </w:rPr>
            </w:pPr>
            <w:r w:rsidRPr="000B6AC2">
              <w:rPr>
                <w:sz w:val="22"/>
                <w:szCs w:val="22"/>
              </w:rPr>
              <w:t>Segunda Etapa del Programa de Enajenación de las Acciones propiedad de Empresas Públicas de Medellín E.S.P. en UNE EPM Telecomunicaciones S.A.</w:t>
            </w:r>
          </w:p>
          <w:p w14:paraId="31B10E75" w14:textId="77777777" w:rsidR="00DF61BC" w:rsidRPr="000B6AC2" w:rsidRDefault="00DF61BC" w:rsidP="00017F87">
            <w:pPr>
              <w:rPr>
                <w:sz w:val="22"/>
                <w:szCs w:val="22"/>
              </w:rPr>
            </w:pPr>
          </w:p>
        </w:tc>
      </w:tr>
    </w:tbl>
    <w:p w14:paraId="2ED1ECEE" w14:textId="77777777" w:rsidR="005774B2" w:rsidRPr="000B6AC2" w:rsidRDefault="005774B2" w:rsidP="009E4D51">
      <w:pPr>
        <w:spacing w:before="120" w:after="120"/>
        <w:rPr>
          <w:sz w:val="22"/>
          <w:szCs w:val="22"/>
        </w:rPr>
      </w:pPr>
      <w:r w:rsidRPr="000B6AC2">
        <w:rPr>
          <w:sz w:val="22"/>
          <w:szCs w:val="22"/>
        </w:rPr>
        <w:t>Respetados señores:</w:t>
      </w:r>
    </w:p>
    <w:p w14:paraId="07E57961" w14:textId="77777777" w:rsidR="0070705B" w:rsidRPr="000B6AC2" w:rsidRDefault="0070705B" w:rsidP="009E4D51">
      <w:pPr>
        <w:spacing w:before="120" w:after="120"/>
        <w:rPr>
          <w:sz w:val="22"/>
          <w:szCs w:val="22"/>
        </w:rPr>
      </w:pPr>
    </w:p>
    <w:p w14:paraId="64706302" w14:textId="2BDA0647" w:rsidR="005774B2" w:rsidRDefault="008A7EBC" w:rsidP="009E4D51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[</w:t>
      </w:r>
      <w:r w:rsidR="005774B2" w:rsidRPr="000B6AC2">
        <w:rPr>
          <w:sz w:val="22"/>
          <w:szCs w:val="22"/>
        </w:rPr>
        <w:t xml:space="preserve">En </w:t>
      </w:r>
      <w:r w:rsidR="00BA205A">
        <w:rPr>
          <w:sz w:val="22"/>
          <w:szCs w:val="22"/>
        </w:rPr>
        <w:t>cumplimiento</w:t>
      </w:r>
      <w:r w:rsidR="005774B2" w:rsidRPr="000B6AC2">
        <w:rPr>
          <w:sz w:val="22"/>
          <w:szCs w:val="22"/>
        </w:rPr>
        <w:t xml:space="preserve"> de las disposiciones contenidas en el </w:t>
      </w:r>
      <w:r w:rsidR="00DF61BC" w:rsidRPr="000B6AC2">
        <w:rPr>
          <w:sz w:val="22"/>
          <w:szCs w:val="22"/>
        </w:rPr>
        <w:t>R</w:t>
      </w:r>
      <w:r w:rsidR="005774B2" w:rsidRPr="000B6AC2">
        <w:rPr>
          <w:sz w:val="22"/>
          <w:szCs w:val="22"/>
        </w:rPr>
        <w:t>eglamento de Segunda Etapa, en especial lo contenido en la Sección</w:t>
      </w:r>
      <w:r w:rsidR="00DF61BC" w:rsidRPr="000B6AC2">
        <w:rPr>
          <w:sz w:val="22"/>
          <w:szCs w:val="22"/>
        </w:rPr>
        <w:t xml:space="preserve"> </w:t>
      </w:r>
      <w:r w:rsidR="005774B2" w:rsidRPr="000B6AC2">
        <w:rPr>
          <w:sz w:val="22"/>
          <w:szCs w:val="22"/>
        </w:rPr>
        <w:t>6.3.1(</w:t>
      </w:r>
      <w:r w:rsidR="00241426" w:rsidRPr="000B6AC2">
        <w:rPr>
          <w:sz w:val="22"/>
          <w:szCs w:val="22"/>
        </w:rPr>
        <w:t>i</w:t>
      </w:r>
      <w:r w:rsidR="006D670D">
        <w:rPr>
          <w:sz w:val="22"/>
          <w:szCs w:val="22"/>
        </w:rPr>
        <w:t>i</w:t>
      </w:r>
      <w:r w:rsidR="005774B2" w:rsidRPr="000B6AC2">
        <w:rPr>
          <w:sz w:val="22"/>
          <w:szCs w:val="22"/>
        </w:rPr>
        <w:t>)(</w:t>
      </w:r>
      <w:r w:rsidR="00241426" w:rsidRPr="000B6AC2">
        <w:rPr>
          <w:sz w:val="22"/>
          <w:szCs w:val="22"/>
        </w:rPr>
        <w:t>a</w:t>
      </w:r>
      <w:r w:rsidR="005774B2" w:rsidRPr="000B6AC2">
        <w:rPr>
          <w:sz w:val="22"/>
          <w:szCs w:val="22"/>
        </w:rPr>
        <w:t>)</w:t>
      </w:r>
      <w:r w:rsidR="00241426" w:rsidRPr="000B6AC2">
        <w:rPr>
          <w:sz w:val="22"/>
          <w:szCs w:val="22"/>
        </w:rPr>
        <w:t>(</w:t>
      </w:r>
      <w:r w:rsidR="006D670D">
        <w:rPr>
          <w:sz w:val="22"/>
          <w:szCs w:val="22"/>
        </w:rPr>
        <w:t>2</w:t>
      </w:r>
      <w:r w:rsidR="00241426" w:rsidRPr="000B6AC2">
        <w:rPr>
          <w:sz w:val="22"/>
          <w:szCs w:val="22"/>
        </w:rPr>
        <w:t>)</w:t>
      </w:r>
      <w:r w:rsidR="005774B2" w:rsidRPr="000B6AC2">
        <w:rPr>
          <w:sz w:val="22"/>
          <w:szCs w:val="22"/>
        </w:rPr>
        <w:t>, en mi calidad de representante legal de [</w:t>
      </w:r>
      <w:r w:rsidR="005774B2" w:rsidRPr="000B6AC2">
        <w:rPr>
          <w:i/>
          <w:iCs/>
          <w:sz w:val="22"/>
          <w:szCs w:val="22"/>
          <w:shd w:val="clear" w:color="auto" w:fill="D9D9D9" w:themeFill="background1" w:themeFillShade="D9"/>
        </w:rPr>
        <w:t>incluir nombre del Interesado</w:t>
      </w:r>
      <w:r w:rsidR="00241426" w:rsidRPr="000B6AC2">
        <w:rPr>
          <w:i/>
          <w:iCs/>
          <w:sz w:val="22"/>
          <w:szCs w:val="22"/>
          <w:shd w:val="clear" w:color="auto" w:fill="D9D9D9" w:themeFill="background1" w:themeFillShade="D9"/>
        </w:rPr>
        <w:t xml:space="preserve"> no Consorcio</w:t>
      </w:r>
      <w:r w:rsidR="005774B2" w:rsidRPr="000B6AC2">
        <w:rPr>
          <w:sz w:val="22"/>
          <w:szCs w:val="22"/>
        </w:rPr>
        <w:t>],</w:t>
      </w:r>
      <w:r w:rsidR="001F3FCE" w:rsidRPr="000B6AC2">
        <w:rPr>
          <w:sz w:val="22"/>
          <w:szCs w:val="22"/>
        </w:rPr>
        <w:t xml:space="preserve"> </w:t>
      </w:r>
      <w:r w:rsidR="005774B2" w:rsidRPr="000B6AC2">
        <w:rPr>
          <w:sz w:val="22"/>
          <w:szCs w:val="22"/>
        </w:rPr>
        <w:t>por medio de la presente certifico que</w:t>
      </w:r>
      <w:r w:rsidR="00E450FB">
        <w:rPr>
          <w:sz w:val="22"/>
          <w:szCs w:val="22"/>
        </w:rPr>
        <w:t xml:space="preserve"> a la fecha</w:t>
      </w:r>
      <w:r w:rsidR="005774B2" w:rsidRPr="000B6AC2">
        <w:rPr>
          <w:sz w:val="22"/>
          <w:szCs w:val="22"/>
        </w:rPr>
        <w:t xml:space="preserve"> </w:t>
      </w:r>
      <w:r w:rsidR="002B2E3F">
        <w:rPr>
          <w:sz w:val="22"/>
          <w:szCs w:val="22"/>
        </w:rPr>
        <w:t>la compañía que represento cuenta</w:t>
      </w:r>
      <w:r w:rsidR="00E450FB">
        <w:rPr>
          <w:sz w:val="22"/>
          <w:szCs w:val="22"/>
        </w:rPr>
        <w:t xml:space="preserve"> [</w:t>
      </w:r>
      <w:r w:rsidR="00E450FB" w:rsidRPr="001D1928">
        <w:rPr>
          <w:sz w:val="22"/>
          <w:szCs w:val="22"/>
          <w:highlight w:val="lightGray"/>
        </w:rPr>
        <w:t>directamente / indirectamente a través de [●]</w:t>
      </w:r>
      <w:r w:rsidR="00E450FB">
        <w:rPr>
          <w:sz w:val="22"/>
          <w:szCs w:val="22"/>
        </w:rPr>
        <w:t>]</w:t>
      </w:r>
      <w:r w:rsidR="00600E73">
        <w:rPr>
          <w:sz w:val="22"/>
          <w:szCs w:val="22"/>
        </w:rPr>
        <w:t xml:space="preserve"> con el capital y los recursos para el pago del Precio de Compra, tal como se evidencia en [</w:t>
      </w:r>
      <w:r w:rsidR="00600E73" w:rsidRPr="005C0ACA">
        <w:rPr>
          <w:sz w:val="22"/>
          <w:szCs w:val="22"/>
          <w:highlight w:val="lightGray"/>
        </w:rPr>
        <w:t xml:space="preserve">los estados financieros auditados del 31 de diciembre de 2024 adjuntos a esta comunicación / documentos que soporten la obtención de la financiación o </w:t>
      </w:r>
      <w:r w:rsidR="005C0ACA" w:rsidRPr="005C0ACA">
        <w:rPr>
          <w:sz w:val="22"/>
          <w:szCs w:val="22"/>
          <w:highlight w:val="lightGray"/>
        </w:rPr>
        <w:t>los recursos de la matriz</w:t>
      </w:r>
      <w:r w:rsidR="005C0ACA">
        <w:rPr>
          <w:sz w:val="22"/>
          <w:szCs w:val="22"/>
        </w:rPr>
        <w:t>]</w:t>
      </w:r>
      <w:r w:rsidR="0043384D">
        <w:rPr>
          <w:sz w:val="22"/>
          <w:szCs w:val="22"/>
        </w:rPr>
        <w:t>]</w:t>
      </w:r>
      <w:r w:rsidR="0043384D" w:rsidRPr="000B6AC2">
        <w:rPr>
          <w:rStyle w:val="Refdenotaalpie"/>
          <w:sz w:val="22"/>
          <w:szCs w:val="22"/>
        </w:rPr>
        <w:footnoteReference w:id="1"/>
      </w:r>
      <w:r w:rsidR="00550E99" w:rsidRPr="000B6AC2">
        <w:rPr>
          <w:sz w:val="22"/>
          <w:szCs w:val="22"/>
        </w:rPr>
        <w:t>.</w:t>
      </w:r>
    </w:p>
    <w:p w14:paraId="736DF373" w14:textId="08327ED5" w:rsidR="008A7EBC" w:rsidRDefault="008A7EBC" w:rsidP="008A7EBC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[</w:t>
      </w:r>
      <w:r w:rsidRPr="000B6AC2">
        <w:rPr>
          <w:sz w:val="22"/>
          <w:szCs w:val="22"/>
        </w:rPr>
        <w:t xml:space="preserve">En </w:t>
      </w:r>
      <w:r>
        <w:rPr>
          <w:sz w:val="22"/>
          <w:szCs w:val="22"/>
        </w:rPr>
        <w:t>cumplimiento</w:t>
      </w:r>
      <w:r w:rsidRPr="000B6AC2">
        <w:rPr>
          <w:sz w:val="22"/>
          <w:szCs w:val="22"/>
        </w:rPr>
        <w:t xml:space="preserve"> de las disposiciones contenidas en el Reglamento de Segunda Etapa, en especial lo contenido en la Sección 6.3.1(i</w:t>
      </w:r>
      <w:r>
        <w:rPr>
          <w:sz w:val="22"/>
          <w:szCs w:val="22"/>
        </w:rPr>
        <w:t>i</w:t>
      </w:r>
      <w:r w:rsidRPr="000B6AC2">
        <w:rPr>
          <w:sz w:val="22"/>
          <w:szCs w:val="22"/>
        </w:rPr>
        <w:t>)(a)(</w:t>
      </w:r>
      <w:r w:rsidR="00791FF7">
        <w:rPr>
          <w:sz w:val="22"/>
          <w:szCs w:val="22"/>
        </w:rPr>
        <w:t>4</w:t>
      </w:r>
      <w:r w:rsidRPr="000B6AC2">
        <w:rPr>
          <w:sz w:val="22"/>
          <w:szCs w:val="22"/>
        </w:rPr>
        <w:t xml:space="preserve">), </w:t>
      </w:r>
      <w:r w:rsidR="00791FF7" w:rsidRPr="000B6AC2">
        <w:rPr>
          <w:sz w:val="22"/>
          <w:szCs w:val="22"/>
        </w:rPr>
        <w:t>[</w:t>
      </w:r>
      <w:r w:rsidR="00791FF7" w:rsidRPr="000B6AC2">
        <w:rPr>
          <w:i/>
          <w:iCs/>
          <w:sz w:val="22"/>
          <w:szCs w:val="22"/>
          <w:shd w:val="clear" w:color="auto" w:fill="D9D9D9" w:themeFill="background1" w:themeFillShade="D9"/>
        </w:rPr>
        <w:t xml:space="preserve">incluir nombre del Interesado </w:t>
      </w:r>
      <w:r w:rsidR="00791FF7">
        <w:rPr>
          <w:i/>
          <w:iCs/>
          <w:sz w:val="22"/>
          <w:szCs w:val="22"/>
          <w:shd w:val="clear" w:color="auto" w:fill="D9D9D9" w:themeFill="background1" w:themeFillShade="D9"/>
        </w:rPr>
        <w:t>persona natural</w:t>
      </w:r>
      <w:r w:rsidR="00791FF7" w:rsidRPr="000B6AC2">
        <w:rPr>
          <w:sz w:val="22"/>
          <w:szCs w:val="22"/>
        </w:rPr>
        <w:t>]</w:t>
      </w:r>
      <w:r w:rsidR="00A6135E">
        <w:rPr>
          <w:sz w:val="22"/>
          <w:szCs w:val="22"/>
        </w:rPr>
        <w:t>,</w:t>
      </w:r>
      <w:r w:rsidR="00791FF7">
        <w:rPr>
          <w:sz w:val="22"/>
          <w:szCs w:val="22"/>
        </w:rPr>
        <w:t xml:space="preserve"> en nombre propio, </w:t>
      </w:r>
      <w:r w:rsidRPr="000B6AC2">
        <w:rPr>
          <w:sz w:val="22"/>
          <w:szCs w:val="22"/>
        </w:rPr>
        <w:t xml:space="preserve">por medio de la presente certifico </w:t>
      </w:r>
      <w:r w:rsidR="00A6135E">
        <w:rPr>
          <w:sz w:val="22"/>
          <w:szCs w:val="22"/>
        </w:rPr>
        <w:t xml:space="preserve">bajo la gravedad de juramento ante notario público que </w:t>
      </w:r>
      <w:r w:rsidR="006B42B0">
        <w:rPr>
          <w:sz w:val="22"/>
          <w:szCs w:val="22"/>
        </w:rPr>
        <w:t>mi patrimonio</w:t>
      </w:r>
      <w:r w:rsidR="00126243">
        <w:rPr>
          <w:sz w:val="22"/>
          <w:szCs w:val="22"/>
        </w:rPr>
        <w:t xml:space="preserve"> asciende a la suma de </w:t>
      </w:r>
      <w:r w:rsidR="00054F52">
        <w:rPr>
          <w:sz w:val="22"/>
          <w:szCs w:val="22"/>
        </w:rPr>
        <w:t>COP$</w:t>
      </w:r>
      <w:r w:rsidR="00A6135E">
        <w:rPr>
          <w:sz w:val="22"/>
          <w:szCs w:val="22"/>
        </w:rPr>
        <w:t>[</w:t>
      </w:r>
      <w:r w:rsidR="00A6135E" w:rsidRPr="00847D1C">
        <w:rPr>
          <w:sz w:val="22"/>
          <w:szCs w:val="22"/>
          <w:highlight w:val="lightGray"/>
        </w:rPr>
        <w:t>●</w:t>
      </w:r>
      <w:r w:rsidR="00A6135E" w:rsidRPr="000B6AC2">
        <w:rPr>
          <w:sz w:val="22"/>
          <w:szCs w:val="22"/>
        </w:rPr>
        <w:t>]</w:t>
      </w:r>
      <w:r w:rsidRPr="000B6AC2">
        <w:rPr>
          <w:sz w:val="22"/>
          <w:szCs w:val="22"/>
        </w:rPr>
        <w:t>,</w:t>
      </w:r>
      <w:r w:rsidR="00A6135E">
        <w:rPr>
          <w:sz w:val="22"/>
          <w:szCs w:val="22"/>
        </w:rPr>
        <w:t xml:space="preserve"> tal como se evidencia </w:t>
      </w:r>
      <w:r w:rsidR="00EE49F5">
        <w:rPr>
          <w:sz w:val="22"/>
          <w:szCs w:val="22"/>
        </w:rPr>
        <w:t xml:space="preserve">en </w:t>
      </w:r>
      <w:r w:rsidR="00EE49F5" w:rsidRPr="00126243">
        <w:rPr>
          <w:sz w:val="22"/>
          <w:szCs w:val="22"/>
        </w:rPr>
        <w:t xml:space="preserve">mi </w:t>
      </w:r>
      <w:r w:rsidR="00EE49F5" w:rsidRPr="00054F52">
        <w:rPr>
          <w:sz w:val="22"/>
          <w:szCs w:val="22"/>
        </w:rPr>
        <w:t xml:space="preserve">declaración de renta del año </w:t>
      </w:r>
      <w:r w:rsidR="00126243" w:rsidRPr="00054F52">
        <w:rPr>
          <w:sz w:val="22"/>
          <w:szCs w:val="22"/>
        </w:rPr>
        <w:t xml:space="preserve">gravable </w:t>
      </w:r>
      <w:r w:rsidR="00EE49F5" w:rsidRPr="00054F52">
        <w:rPr>
          <w:sz w:val="22"/>
          <w:szCs w:val="22"/>
        </w:rPr>
        <w:t>202</w:t>
      </w:r>
      <w:r w:rsidR="00126243" w:rsidRPr="00054F52">
        <w:rPr>
          <w:sz w:val="22"/>
          <w:szCs w:val="22"/>
        </w:rPr>
        <w:t>4</w:t>
      </w:r>
      <w:r w:rsidR="00BD0A98">
        <w:rPr>
          <w:sz w:val="22"/>
          <w:szCs w:val="22"/>
        </w:rPr>
        <w:t xml:space="preserve"> y, por lo tanto, cuento con los ingresos suficientes para el pago del Precio Final</w:t>
      </w:r>
      <w:r w:rsidRPr="00126243">
        <w:rPr>
          <w:sz w:val="22"/>
          <w:szCs w:val="22"/>
        </w:rPr>
        <w:t>]</w:t>
      </w:r>
      <w:r w:rsidRPr="00126243">
        <w:rPr>
          <w:rStyle w:val="Refdenotaalpie"/>
          <w:sz w:val="22"/>
          <w:szCs w:val="22"/>
        </w:rPr>
        <w:t xml:space="preserve"> </w:t>
      </w:r>
      <w:r w:rsidRPr="00126243">
        <w:rPr>
          <w:rStyle w:val="Refdenotaalpie"/>
          <w:sz w:val="22"/>
          <w:szCs w:val="22"/>
        </w:rPr>
        <w:footnoteReference w:id="2"/>
      </w:r>
      <w:r w:rsidRPr="00126243">
        <w:rPr>
          <w:sz w:val="22"/>
          <w:szCs w:val="22"/>
        </w:rPr>
        <w:t>.</w:t>
      </w:r>
    </w:p>
    <w:p w14:paraId="2ED2580F" w14:textId="3B910F1C" w:rsidR="0043384D" w:rsidRPr="0043384D" w:rsidRDefault="0043384D" w:rsidP="0043384D">
      <w:pPr>
        <w:spacing w:before="120" w:after="120"/>
        <w:rPr>
          <w:i/>
          <w:iCs/>
          <w:sz w:val="22"/>
          <w:szCs w:val="22"/>
          <w:shd w:val="clear" w:color="auto" w:fill="D9D9D9" w:themeFill="background1" w:themeFillShade="D9"/>
        </w:rPr>
      </w:pPr>
      <w:r>
        <w:rPr>
          <w:sz w:val="22"/>
          <w:szCs w:val="22"/>
        </w:rPr>
        <w:t>[</w:t>
      </w:r>
      <w:r w:rsidRPr="000B6AC2">
        <w:rPr>
          <w:sz w:val="22"/>
          <w:szCs w:val="22"/>
        </w:rPr>
        <w:t>En desarrollo de las disposiciones contenidas en el Reglamento de Segunda Etapa, en especial lo contenido en la Sección 6.3.1(ii)(</w:t>
      </w:r>
      <w:r w:rsidR="00CB4F4E">
        <w:rPr>
          <w:sz w:val="22"/>
          <w:szCs w:val="22"/>
        </w:rPr>
        <w:t>b</w:t>
      </w:r>
      <w:r w:rsidRPr="000B6AC2">
        <w:rPr>
          <w:sz w:val="22"/>
          <w:szCs w:val="22"/>
        </w:rPr>
        <w:t>)(2), en mi calidad de representante legal de [</w:t>
      </w:r>
      <w:r w:rsidRPr="000B6AC2">
        <w:rPr>
          <w:i/>
          <w:iCs/>
          <w:sz w:val="22"/>
          <w:szCs w:val="22"/>
          <w:shd w:val="clear" w:color="auto" w:fill="D9D9D9" w:themeFill="background1" w:themeFillShade="D9"/>
        </w:rPr>
        <w:t xml:space="preserve">incluir nombre del </w:t>
      </w:r>
      <w:r w:rsidR="00206CE2">
        <w:rPr>
          <w:i/>
          <w:iCs/>
          <w:sz w:val="22"/>
          <w:szCs w:val="22"/>
          <w:shd w:val="clear" w:color="auto" w:fill="D9D9D9" w:themeFill="background1" w:themeFillShade="D9"/>
        </w:rPr>
        <w:t xml:space="preserve">miembro del </w:t>
      </w:r>
      <w:r w:rsidRPr="000B6AC2">
        <w:rPr>
          <w:i/>
          <w:iCs/>
          <w:sz w:val="22"/>
          <w:szCs w:val="22"/>
          <w:shd w:val="clear" w:color="auto" w:fill="D9D9D9" w:themeFill="background1" w:themeFillShade="D9"/>
        </w:rPr>
        <w:t>Consorcio</w:t>
      </w:r>
      <w:r w:rsidRPr="000B6AC2">
        <w:rPr>
          <w:sz w:val="22"/>
          <w:szCs w:val="22"/>
        </w:rPr>
        <w:t>]</w:t>
      </w:r>
      <w:r w:rsidR="005A2F9E">
        <w:rPr>
          <w:sz w:val="22"/>
          <w:szCs w:val="22"/>
        </w:rPr>
        <w:t>,</w:t>
      </w:r>
      <w:r w:rsidR="002B2E3F" w:rsidRPr="002B2E3F">
        <w:rPr>
          <w:sz w:val="22"/>
          <w:szCs w:val="22"/>
        </w:rPr>
        <w:t xml:space="preserve"> </w:t>
      </w:r>
      <w:r w:rsidR="002B2E3F" w:rsidRPr="000B6AC2">
        <w:rPr>
          <w:sz w:val="22"/>
          <w:szCs w:val="22"/>
        </w:rPr>
        <w:t>por medio de la presente certifico que</w:t>
      </w:r>
      <w:r w:rsidR="002B2E3F">
        <w:rPr>
          <w:sz w:val="22"/>
          <w:szCs w:val="22"/>
        </w:rPr>
        <w:t xml:space="preserve"> a la fecha</w:t>
      </w:r>
      <w:r w:rsidR="00037850">
        <w:rPr>
          <w:sz w:val="22"/>
          <w:szCs w:val="22"/>
        </w:rPr>
        <w:t xml:space="preserve"> (i)</w:t>
      </w:r>
      <w:r w:rsidR="002B2E3F" w:rsidRPr="000B6AC2">
        <w:rPr>
          <w:sz w:val="22"/>
          <w:szCs w:val="22"/>
        </w:rPr>
        <w:t xml:space="preserve"> </w:t>
      </w:r>
      <w:r w:rsidR="002B2E3F">
        <w:rPr>
          <w:sz w:val="22"/>
          <w:szCs w:val="22"/>
        </w:rPr>
        <w:t>la compañía que represento cuenta</w:t>
      </w:r>
      <w:r w:rsidR="00375630">
        <w:rPr>
          <w:sz w:val="22"/>
          <w:szCs w:val="22"/>
        </w:rPr>
        <w:t xml:space="preserve"> </w:t>
      </w:r>
      <w:r w:rsidR="00F21589">
        <w:rPr>
          <w:sz w:val="22"/>
          <w:szCs w:val="22"/>
        </w:rPr>
        <w:t>con un monto equivalente a COP$</w:t>
      </w:r>
      <w:r w:rsidR="00037850" w:rsidRPr="001D1928">
        <w:rPr>
          <w:sz w:val="22"/>
          <w:szCs w:val="22"/>
          <w:highlight w:val="lightGray"/>
        </w:rPr>
        <w:t xml:space="preserve"> [●]</w:t>
      </w:r>
      <w:r w:rsidR="00BD0A98">
        <w:rPr>
          <w:sz w:val="22"/>
          <w:szCs w:val="22"/>
        </w:rPr>
        <w:t xml:space="preserve"> </w:t>
      </w:r>
      <w:r w:rsidR="00037850">
        <w:rPr>
          <w:sz w:val="22"/>
          <w:szCs w:val="22"/>
        </w:rPr>
        <w:t>para el pago del Precio de Compra, tal como se evidencia en [</w:t>
      </w:r>
      <w:r w:rsidR="00037850" w:rsidRPr="005C0ACA">
        <w:rPr>
          <w:sz w:val="22"/>
          <w:szCs w:val="22"/>
          <w:highlight w:val="lightGray"/>
        </w:rPr>
        <w:t>los estados financieros auditados del 31 de diciembre de 2024 adjuntos a esta comunicación / documentos que soporten la obtención de la financiación o los recursos de la matriz</w:t>
      </w:r>
      <w:r w:rsidR="00037850">
        <w:rPr>
          <w:sz w:val="22"/>
          <w:szCs w:val="22"/>
        </w:rPr>
        <w:t>]</w:t>
      </w:r>
      <w:r w:rsidR="00156991">
        <w:rPr>
          <w:rFonts w:cs="Times New Roman"/>
          <w:color w:val="000000"/>
          <w:sz w:val="22"/>
          <w:szCs w:val="22"/>
        </w:rPr>
        <w:t xml:space="preserve">; (ii) </w:t>
      </w:r>
      <w:r w:rsidR="00956E6B">
        <w:rPr>
          <w:rFonts w:cs="Times New Roman"/>
          <w:color w:val="000000"/>
          <w:sz w:val="22"/>
          <w:szCs w:val="22"/>
        </w:rPr>
        <w:t xml:space="preserve">mi </w:t>
      </w:r>
      <w:r w:rsidR="00156991">
        <w:rPr>
          <w:rFonts w:cs="Times New Roman"/>
          <w:color w:val="000000"/>
          <w:sz w:val="22"/>
          <w:szCs w:val="22"/>
        </w:rPr>
        <w:t xml:space="preserve">porcentaje de participación en el consorcio </w:t>
      </w:r>
      <w:r w:rsidR="00375630" w:rsidRPr="000B6AC2">
        <w:rPr>
          <w:sz w:val="22"/>
          <w:szCs w:val="22"/>
        </w:rPr>
        <w:t>[</w:t>
      </w:r>
      <w:r w:rsidR="00375630" w:rsidRPr="000B6AC2">
        <w:rPr>
          <w:i/>
          <w:iCs/>
          <w:sz w:val="22"/>
          <w:szCs w:val="22"/>
          <w:shd w:val="clear" w:color="auto" w:fill="D9D9D9" w:themeFill="background1" w:themeFillShade="D9"/>
        </w:rPr>
        <w:t>incluir nombre de</w:t>
      </w:r>
      <w:r w:rsidR="00375630">
        <w:rPr>
          <w:i/>
          <w:iCs/>
          <w:sz w:val="22"/>
          <w:szCs w:val="22"/>
          <w:shd w:val="clear" w:color="auto" w:fill="D9D9D9" w:themeFill="background1" w:themeFillShade="D9"/>
        </w:rPr>
        <w:t>l Consorcio</w:t>
      </w:r>
      <w:r w:rsidR="00375630" w:rsidRPr="000B6AC2">
        <w:rPr>
          <w:sz w:val="22"/>
          <w:szCs w:val="22"/>
        </w:rPr>
        <w:t>]</w:t>
      </w:r>
      <w:r w:rsidR="00156991">
        <w:rPr>
          <w:sz w:val="22"/>
          <w:szCs w:val="22"/>
        </w:rPr>
        <w:t xml:space="preserve"> (el “</w:t>
      </w:r>
      <w:r w:rsidR="00156991" w:rsidRPr="00375630">
        <w:rPr>
          <w:sz w:val="22"/>
          <w:szCs w:val="22"/>
          <w:u w:val="single"/>
        </w:rPr>
        <w:t>Consorcio</w:t>
      </w:r>
      <w:r w:rsidR="00156991">
        <w:rPr>
          <w:sz w:val="22"/>
          <w:szCs w:val="22"/>
        </w:rPr>
        <w:t>”) es de [</w:t>
      </w:r>
      <w:r w:rsidR="00156991" w:rsidRPr="00847D1C">
        <w:rPr>
          <w:sz w:val="22"/>
          <w:szCs w:val="22"/>
          <w:highlight w:val="lightGray"/>
        </w:rPr>
        <w:t>●</w:t>
      </w:r>
      <w:r w:rsidR="00156991" w:rsidRPr="000B6AC2">
        <w:rPr>
          <w:sz w:val="22"/>
          <w:szCs w:val="22"/>
        </w:rPr>
        <w:t>]</w:t>
      </w:r>
      <w:r w:rsidR="00156991">
        <w:rPr>
          <w:sz w:val="22"/>
          <w:szCs w:val="22"/>
        </w:rPr>
        <w:t>%</w:t>
      </w:r>
      <w:r w:rsidR="00156991">
        <w:rPr>
          <w:rFonts w:cs="Times New Roman"/>
          <w:color w:val="000000"/>
          <w:sz w:val="22"/>
          <w:szCs w:val="22"/>
        </w:rPr>
        <w:t xml:space="preserve">; y (iii) </w:t>
      </w:r>
      <w:r w:rsidR="00375630" w:rsidRPr="00455B59">
        <w:rPr>
          <w:rFonts w:cs="Times New Roman"/>
          <w:color w:val="000000"/>
          <w:sz w:val="22"/>
          <w:szCs w:val="22"/>
        </w:rPr>
        <w:t xml:space="preserve">que sumado </w:t>
      </w:r>
      <w:r w:rsidR="00156991">
        <w:rPr>
          <w:rFonts w:cs="Times New Roman"/>
          <w:color w:val="000000"/>
          <w:sz w:val="22"/>
          <w:szCs w:val="22"/>
        </w:rPr>
        <w:t xml:space="preserve">mi porcentaje de participación </w:t>
      </w:r>
      <w:r w:rsidR="00375630" w:rsidRPr="00455B59">
        <w:rPr>
          <w:rFonts w:cs="Times New Roman"/>
          <w:color w:val="000000"/>
          <w:sz w:val="22"/>
          <w:szCs w:val="22"/>
        </w:rPr>
        <w:t xml:space="preserve">a los valores acreditados por los demás </w:t>
      </w:r>
      <w:r w:rsidR="00375630">
        <w:rPr>
          <w:rFonts w:cs="Times New Roman"/>
          <w:color w:val="000000"/>
          <w:sz w:val="22"/>
          <w:szCs w:val="22"/>
        </w:rPr>
        <w:t>m</w:t>
      </w:r>
      <w:r w:rsidR="00375630" w:rsidRPr="00455B59">
        <w:rPr>
          <w:rFonts w:cs="Times New Roman"/>
          <w:color w:val="000000"/>
          <w:sz w:val="22"/>
          <w:szCs w:val="22"/>
        </w:rPr>
        <w:t>iembros del Consorcio conforme lo establecido en el numeral</w:t>
      </w:r>
      <w:r w:rsidR="00956E6B">
        <w:rPr>
          <w:rFonts w:cs="Times New Roman"/>
          <w:color w:val="000000"/>
          <w:sz w:val="22"/>
          <w:szCs w:val="22"/>
        </w:rPr>
        <w:t xml:space="preserve"> 6.3.1(i)(b)</w:t>
      </w:r>
      <w:r w:rsidR="00956E6B" w:rsidRPr="00455B59" w:rsidDel="00956E6B">
        <w:rPr>
          <w:rFonts w:cs="Times New Roman"/>
          <w:color w:val="000000"/>
          <w:sz w:val="22"/>
          <w:szCs w:val="22"/>
        </w:rPr>
        <w:t xml:space="preserve"> </w:t>
      </w:r>
      <w:r w:rsidR="00375630" w:rsidRPr="00455B59">
        <w:rPr>
          <w:rFonts w:cs="Times New Roman"/>
          <w:color w:val="000000"/>
          <w:sz w:val="22"/>
          <w:szCs w:val="22"/>
        </w:rPr>
        <w:t>del Reglamento</w:t>
      </w:r>
      <w:r w:rsidR="00B513F5">
        <w:rPr>
          <w:rFonts w:cs="Times New Roman"/>
          <w:color w:val="000000"/>
          <w:sz w:val="22"/>
          <w:szCs w:val="22"/>
        </w:rPr>
        <w:t xml:space="preserve"> de Segunda Etapa</w:t>
      </w:r>
      <w:r w:rsidR="00375630" w:rsidRPr="00455B59">
        <w:rPr>
          <w:rFonts w:cs="Times New Roman"/>
          <w:color w:val="000000"/>
          <w:sz w:val="22"/>
          <w:szCs w:val="22"/>
        </w:rPr>
        <w:t xml:space="preserve">, </w:t>
      </w:r>
      <w:r w:rsidR="005A2F9E">
        <w:rPr>
          <w:rFonts w:cs="Times New Roman"/>
          <w:color w:val="000000"/>
          <w:sz w:val="22"/>
          <w:szCs w:val="22"/>
        </w:rPr>
        <w:t>conjuntamente  contamos con los recursos suficientes para el pago del Precio Final</w:t>
      </w:r>
      <w:r>
        <w:rPr>
          <w:sz w:val="22"/>
          <w:szCs w:val="22"/>
        </w:rPr>
        <w:t>]</w:t>
      </w:r>
      <w:r w:rsidRPr="0043384D">
        <w:rPr>
          <w:rStyle w:val="Refdenotaalpie"/>
          <w:sz w:val="22"/>
          <w:szCs w:val="22"/>
        </w:rPr>
        <w:t xml:space="preserve"> </w:t>
      </w:r>
      <w:r w:rsidRPr="000B6AC2">
        <w:rPr>
          <w:rStyle w:val="Refdenotaalpie"/>
          <w:sz w:val="22"/>
          <w:szCs w:val="22"/>
        </w:rPr>
        <w:footnoteReference w:id="3"/>
      </w:r>
      <w:r w:rsidRPr="000B6AC2">
        <w:rPr>
          <w:sz w:val="22"/>
          <w:szCs w:val="22"/>
        </w:rPr>
        <w:t>.</w:t>
      </w:r>
    </w:p>
    <w:p w14:paraId="48FAC743" w14:textId="34F87880" w:rsidR="008035BF" w:rsidRPr="000B6AC2" w:rsidRDefault="000B6AC2" w:rsidP="009E4D51">
      <w:pPr>
        <w:spacing w:before="120" w:after="120"/>
        <w:rPr>
          <w:sz w:val="22"/>
          <w:szCs w:val="22"/>
        </w:rPr>
      </w:pPr>
      <w:r w:rsidRPr="000B6AC2">
        <w:rPr>
          <w:sz w:val="22"/>
          <w:szCs w:val="22"/>
        </w:rPr>
        <w:t>Los términos en mayúscula tendrán el significado que se asigna en el Reglamento de Segunda Etapa, salvo que se manifieste expresamente lo contrario.</w:t>
      </w:r>
    </w:p>
    <w:p w14:paraId="45C2EC7A" w14:textId="77777777" w:rsidR="008035BF" w:rsidRPr="000B6AC2" w:rsidRDefault="008035BF" w:rsidP="009E4D51">
      <w:pPr>
        <w:spacing w:before="120" w:after="120"/>
        <w:rPr>
          <w:sz w:val="22"/>
          <w:szCs w:val="22"/>
        </w:rPr>
      </w:pPr>
    </w:p>
    <w:p w14:paraId="6CEFBB53" w14:textId="77777777" w:rsidR="008035BF" w:rsidRPr="000B6AC2" w:rsidRDefault="008035BF" w:rsidP="008035BF">
      <w:pPr>
        <w:rPr>
          <w:sz w:val="22"/>
          <w:szCs w:val="22"/>
        </w:rPr>
      </w:pPr>
      <w:r w:rsidRPr="000B6AC2">
        <w:rPr>
          <w:sz w:val="22"/>
          <w:szCs w:val="22"/>
        </w:rPr>
        <w:t>Por:</w:t>
      </w:r>
    </w:p>
    <w:p w14:paraId="66B73FDC" w14:textId="77777777" w:rsidR="008035BF" w:rsidRPr="000B6AC2" w:rsidRDefault="008035BF" w:rsidP="008035BF">
      <w:pPr>
        <w:rPr>
          <w:sz w:val="22"/>
          <w:szCs w:val="22"/>
        </w:rPr>
      </w:pPr>
    </w:p>
    <w:p w14:paraId="3AF00F37" w14:textId="77777777" w:rsidR="008035BF" w:rsidRPr="000B6AC2" w:rsidRDefault="008035BF" w:rsidP="008035BF">
      <w:pPr>
        <w:rPr>
          <w:sz w:val="22"/>
          <w:szCs w:val="22"/>
        </w:rPr>
      </w:pPr>
    </w:p>
    <w:p w14:paraId="591CC0E4" w14:textId="77777777" w:rsidR="008035BF" w:rsidRPr="000B6AC2" w:rsidRDefault="008035BF" w:rsidP="008035BF">
      <w:pPr>
        <w:rPr>
          <w:sz w:val="22"/>
          <w:szCs w:val="22"/>
        </w:rPr>
      </w:pPr>
    </w:p>
    <w:p w14:paraId="6725A5CA" w14:textId="77777777" w:rsidR="008035BF" w:rsidRPr="000B6AC2" w:rsidRDefault="008035BF" w:rsidP="008035BF">
      <w:pPr>
        <w:rPr>
          <w:sz w:val="22"/>
          <w:szCs w:val="22"/>
        </w:rPr>
      </w:pPr>
    </w:p>
    <w:p w14:paraId="43F24DD2" w14:textId="77777777" w:rsidR="008035BF" w:rsidRPr="000B6AC2" w:rsidRDefault="008035BF" w:rsidP="008035BF">
      <w:pPr>
        <w:rPr>
          <w:sz w:val="22"/>
          <w:szCs w:val="22"/>
        </w:rPr>
      </w:pPr>
      <w:r w:rsidRPr="000B6AC2">
        <w:rPr>
          <w:sz w:val="22"/>
          <w:szCs w:val="22"/>
        </w:rPr>
        <w:t xml:space="preserve">__________________________________ </w:t>
      </w:r>
    </w:p>
    <w:p w14:paraId="1AFC503A" w14:textId="40CBF9B7" w:rsidR="008035BF" w:rsidRPr="000B6AC2" w:rsidRDefault="008035BF" w:rsidP="008035BF">
      <w:pPr>
        <w:rPr>
          <w:sz w:val="22"/>
          <w:szCs w:val="22"/>
        </w:rPr>
      </w:pPr>
      <w:r w:rsidRPr="000B6AC2">
        <w:rPr>
          <w:sz w:val="22"/>
          <w:szCs w:val="22"/>
        </w:rPr>
        <w:t>[</w:t>
      </w:r>
      <w:r w:rsidRPr="000B6AC2">
        <w:rPr>
          <w:i/>
          <w:iCs/>
          <w:sz w:val="22"/>
          <w:szCs w:val="22"/>
          <w:shd w:val="clear" w:color="auto" w:fill="D9D9D9"/>
        </w:rPr>
        <w:t xml:space="preserve">Insertar nombre </w:t>
      </w:r>
      <w:r w:rsidR="002E5349">
        <w:rPr>
          <w:i/>
          <w:iCs/>
          <w:sz w:val="22"/>
          <w:szCs w:val="22"/>
          <w:shd w:val="clear" w:color="auto" w:fill="D9D9D9"/>
        </w:rPr>
        <w:t>I</w:t>
      </w:r>
      <w:r w:rsidRPr="000B6AC2">
        <w:rPr>
          <w:i/>
          <w:iCs/>
          <w:sz w:val="22"/>
          <w:szCs w:val="22"/>
          <w:shd w:val="clear" w:color="auto" w:fill="D9D9D9"/>
        </w:rPr>
        <w:t>nteresado</w:t>
      </w:r>
      <w:r w:rsidRPr="000B6AC2">
        <w:rPr>
          <w:sz w:val="22"/>
          <w:szCs w:val="22"/>
        </w:rPr>
        <w:t>]</w:t>
      </w:r>
    </w:p>
    <w:p w14:paraId="3F12AFC7" w14:textId="7236F117" w:rsidR="008035BF" w:rsidRPr="000B6AC2" w:rsidRDefault="008035BF" w:rsidP="008035BF">
      <w:pPr>
        <w:rPr>
          <w:sz w:val="22"/>
          <w:szCs w:val="22"/>
        </w:rPr>
      </w:pPr>
      <w:r w:rsidRPr="000B6AC2">
        <w:rPr>
          <w:sz w:val="22"/>
          <w:szCs w:val="22"/>
        </w:rPr>
        <w:t>[C.C.] [C.E.] [P]. No.</w:t>
      </w:r>
      <w:r w:rsidR="00860690">
        <w:rPr>
          <w:sz w:val="22"/>
          <w:szCs w:val="22"/>
        </w:rPr>
        <w:t xml:space="preserve"> </w:t>
      </w:r>
      <w:r w:rsidRPr="000B6AC2">
        <w:rPr>
          <w:sz w:val="22"/>
          <w:szCs w:val="22"/>
        </w:rPr>
        <w:t>[_________]</w:t>
      </w:r>
    </w:p>
    <w:p w14:paraId="452D10F1" w14:textId="77777777" w:rsidR="008035BF" w:rsidRPr="000B6AC2" w:rsidRDefault="008035BF" w:rsidP="009E4D51">
      <w:pPr>
        <w:spacing w:before="120" w:after="120"/>
        <w:rPr>
          <w:sz w:val="22"/>
          <w:szCs w:val="22"/>
        </w:rPr>
      </w:pPr>
    </w:p>
    <w:sectPr w:rsidR="008035BF" w:rsidRPr="000B6A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FDD8" w14:textId="77777777" w:rsidR="00C74890" w:rsidRDefault="00C74890" w:rsidP="005774B2">
      <w:r>
        <w:separator/>
      </w:r>
    </w:p>
  </w:endnote>
  <w:endnote w:type="continuationSeparator" w:id="0">
    <w:p w14:paraId="3EB84A28" w14:textId="77777777" w:rsidR="00C74890" w:rsidRDefault="00C74890" w:rsidP="0057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C418" w14:textId="77777777" w:rsidR="005416FA" w:rsidRDefault="005416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F752" w14:textId="77777777" w:rsidR="005416FA" w:rsidRDefault="005416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9169" w14:textId="77777777" w:rsidR="005416FA" w:rsidRDefault="005416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0CE9" w14:textId="77777777" w:rsidR="00C74890" w:rsidRDefault="00C74890" w:rsidP="005774B2">
      <w:r>
        <w:separator/>
      </w:r>
    </w:p>
  </w:footnote>
  <w:footnote w:type="continuationSeparator" w:id="0">
    <w:p w14:paraId="701257D9" w14:textId="77777777" w:rsidR="00C74890" w:rsidRDefault="00C74890" w:rsidP="005774B2">
      <w:r>
        <w:continuationSeparator/>
      </w:r>
    </w:p>
  </w:footnote>
  <w:footnote w:id="1">
    <w:p w14:paraId="6B7AE3E4" w14:textId="658021D2" w:rsidR="0043384D" w:rsidRPr="00550E99" w:rsidRDefault="0043384D" w:rsidP="0043384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8"/>
          <w:szCs w:val="18"/>
        </w:rPr>
        <w:t xml:space="preserve">Incluir </w:t>
      </w:r>
      <w:r w:rsidR="00386FBF">
        <w:rPr>
          <w:sz w:val="18"/>
          <w:szCs w:val="18"/>
        </w:rPr>
        <w:t>este</w:t>
      </w:r>
      <w:r>
        <w:rPr>
          <w:sz w:val="18"/>
          <w:szCs w:val="18"/>
        </w:rPr>
        <w:t xml:space="preserve"> párrafo únicamente si el interesado</w:t>
      </w:r>
      <w:r w:rsidR="00386FBF">
        <w:rPr>
          <w:sz w:val="18"/>
          <w:szCs w:val="18"/>
        </w:rPr>
        <w:t xml:space="preserve"> es una persona jurídica</w:t>
      </w:r>
      <w:r>
        <w:rPr>
          <w:sz w:val="18"/>
          <w:szCs w:val="18"/>
        </w:rPr>
        <w:t xml:space="preserve"> no Consorcio</w:t>
      </w:r>
      <w:r w:rsidRPr="00550E99">
        <w:rPr>
          <w:sz w:val="18"/>
          <w:szCs w:val="18"/>
        </w:rPr>
        <w:t>.</w:t>
      </w:r>
    </w:p>
  </w:footnote>
  <w:footnote w:id="2">
    <w:p w14:paraId="5F5DDDF8" w14:textId="14268A07" w:rsidR="008A7EBC" w:rsidRPr="00550E99" w:rsidRDefault="008A7EBC" w:rsidP="008A7EB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386FBF">
        <w:rPr>
          <w:sz w:val="18"/>
          <w:szCs w:val="18"/>
        </w:rPr>
        <w:t>Incluir este párrafo únicamente si el interesado es una persona natural</w:t>
      </w:r>
      <w:r w:rsidRPr="00550E99">
        <w:rPr>
          <w:sz w:val="18"/>
          <w:szCs w:val="18"/>
        </w:rPr>
        <w:t>.</w:t>
      </w:r>
    </w:p>
  </w:footnote>
  <w:footnote w:id="3">
    <w:p w14:paraId="3C80F546" w14:textId="00C4529C" w:rsidR="0043384D" w:rsidRPr="00550E99" w:rsidRDefault="0043384D" w:rsidP="0043384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5A2F9E">
        <w:rPr>
          <w:sz w:val="18"/>
          <w:szCs w:val="18"/>
        </w:rPr>
        <w:t>Incluir este párrafo únicamente si el interesado es miembro de un Conso</w:t>
      </w:r>
      <w:r w:rsidR="005C4941">
        <w:rPr>
          <w:sz w:val="18"/>
          <w:szCs w:val="18"/>
        </w:rPr>
        <w:t>r</w:t>
      </w:r>
      <w:r w:rsidR="005A2F9E">
        <w:rPr>
          <w:sz w:val="18"/>
          <w:szCs w:val="18"/>
        </w:rPr>
        <w:t>cio. Cada miembro del Consorcio debe entregar un certificado en los mismos términos</w:t>
      </w:r>
      <w:r w:rsidRPr="00550E99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02E4" w14:textId="77777777" w:rsidR="005416FA" w:rsidRDefault="005416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FD7B" w14:textId="77777777" w:rsidR="005416FA" w:rsidRDefault="005416F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B530" w14:textId="77777777" w:rsidR="005416FA" w:rsidRDefault="005416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8ED"/>
    <w:multiLevelType w:val="multilevel"/>
    <w:tmpl w:val="49B4D246"/>
    <w:lvl w:ilvl="0">
      <w:start w:val="1"/>
      <w:numFmt w:val="upperRoman"/>
      <w:lvlText w:val="CLÁUSULA %1"/>
      <w:lvlJc w:val="left"/>
      <w:pPr>
        <w:ind w:left="0" w:firstLine="284"/>
      </w:pPr>
      <w:rPr>
        <w:rFonts w:ascii="Arial" w:hAnsi="Arial" w:cs="Arial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Zero"/>
      <w:isLgl/>
      <w:lvlText w:val="Sección %1.%2"/>
      <w:lvlJc w:val="left"/>
      <w:pPr>
        <w:tabs>
          <w:tab w:val="num" w:pos="1418"/>
        </w:tabs>
        <w:ind w:left="0" w:firstLine="0"/>
      </w:pPr>
      <w:rPr>
        <w:rFonts w:ascii="Arial" w:hAnsi="Arial" w:cs="Arial" w:hint="default"/>
        <w:b w:val="0"/>
        <w:bCs/>
        <w:i w:val="0"/>
        <w:color w:val="auto"/>
        <w:sz w:val="22"/>
        <w:szCs w:val="22"/>
      </w:rPr>
    </w:lvl>
    <w:lvl w:ilvl="2">
      <w:start w:val="1"/>
      <w:numFmt w:val="lowerLetter"/>
      <w:lvlText w:val="(%3)"/>
      <w:lvlJc w:val="left"/>
      <w:pPr>
        <w:ind w:left="1069" w:hanging="360"/>
      </w:pPr>
      <w:rPr>
        <w:rFonts w:ascii="Arial" w:hAnsi="Arial" w:cs="Arial" w:hint="default"/>
        <w:color w:val="000000" w:themeColor="text1"/>
      </w:rPr>
    </w:lvl>
    <w:lvl w:ilvl="3">
      <w:start w:val="1"/>
      <w:numFmt w:val="lowerRoman"/>
      <w:lvlText w:val="(%4)"/>
      <w:lvlJc w:val="left"/>
      <w:pPr>
        <w:ind w:left="1778" w:hanging="36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1418" w:firstLine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977"/>
        </w:tabs>
        <w:ind w:left="1276" w:firstLine="113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744C6032"/>
    <w:multiLevelType w:val="multilevel"/>
    <w:tmpl w:val="78861BBC"/>
    <w:lvl w:ilvl="0">
      <w:start w:val="1"/>
      <w:numFmt w:val="decimal"/>
      <w:pStyle w:val="CON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5481182">
    <w:abstractNumId w:val="0"/>
  </w:num>
  <w:num w:numId="2" w16cid:durableId="79922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41"/>
    <w:rsid w:val="00037850"/>
    <w:rsid w:val="00054F52"/>
    <w:rsid w:val="000B6AC2"/>
    <w:rsid w:val="000C3C65"/>
    <w:rsid w:val="00126243"/>
    <w:rsid w:val="00156991"/>
    <w:rsid w:val="001D1928"/>
    <w:rsid w:val="001F3FCE"/>
    <w:rsid w:val="00206CE2"/>
    <w:rsid w:val="00241426"/>
    <w:rsid w:val="002B2E3F"/>
    <w:rsid w:val="002E5349"/>
    <w:rsid w:val="003028F5"/>
    <w:rsid w:val="003620CD"/>
    <w:rsid w:val="00375630"/>
    <w:rsid w:val="00386FBF"/>
    <w:rsid w:val="003D7944"/>
    <w:rsid w:val="0043384D"/>
    <w:rsid w:val="00437C59"/>
    <w:rsid w:val="00486C54"/>
    <w:rsid w:val="004A367F"/>
    <w:rsid w:val="004A4234"/>
    <w:rsid w:val="004B4F7A"/>
    <w:rsid w:val="00503FFC"/>
    <w:rsid w:val="005137EC"/>
    <w:rsid w:val="005416FA"/>
    <w:rsid w:val="00550E99"/>
    <w:rsid w:val="005774B2"/>
    <w:rsid w:val="005A2F9E"/>
    <w:rsid w:val="005C0ACA"/>
    <w:rsid w:val="005C4941"/>
    <w:rsid w:val="005E3BE3"/>
    <w:rsid w:val="00600E73"/>
    <w:rsid w:val="00636250"/>
    <w:rsid w:val="00656852"/>
    <w:rsid w:val="006A4BEC"/>
    <w:rsid w:val="006B42B0"/>
    <w:rsid w:val="006D670D"/>
    <w:rsid w:val="0070705B"/>
    <w:rsid w:val="00791FF7"/>
    <w:rsid w:val="007D4E36"/>
    <w:rsid w:val="008035BF"/>
    <w:rsid w:val="0081149F"/>
    <w:rsid w:val="00847D1C"/>
    <w:rsid w:val="00860690"/>
    <w:rsid w:val="008A7EBC"/>
    <w:rsid w:val="008B086B"/>
    <w:rsid w:val="00943BD7"/>
    <w:rsid w:val="00956E6B"/>
    <w:rsid w:val="00962920"/>
    <w:rsid w:val="0096466B"/>
    <w:rsid w:val="009B7452"/>
    <w:rsid w:val="009E4D51"/>
    <w:rsid w:val="00A6135E"/>
    <w:rsid w:val="00A679E2"/>
    <w:rsid w:val="00B42E0A"/>
    <w:rsid w:val="00B513F5"/>
    <w:rsid w:val="00B57D59"/>
    <w:rsid w:val="00B87661"/>
    <w:rsid w:val="00BA205A"/>
    <w:rsid w:val="00BC4F80"/>
    <w:rsid w:val="00BD0A98"/>
    <w:rsid w:val="00C361A6"/>
    <w:rsid w:val="00C74890"/>
    <w:rsid w:val="00C94B41"/>
    <w:rsid w:val="00CB4F4E"/>
    <w:rsid w:val="00CC7CD3"/>
    <w:rsid w:val="00D32DF3"/>
    <w:rsid w:val="00D4701F"/>
    <w:rsid w:val="00DA0131"/>
    <w:rsid w:val="00DE246A"/>
    <w:rsid w:val="00DF61BC"/>
    <w:rsid w:val="00E450FB"/>
    <w:rsid w:val="00ED35CD"/>
    <w:rsid w:val="00EE49F5"/>
    <w:rsid w:val="00F00855"/>
    <w:rsid w:val="00F21589"/>
    <w:rsid w:val="00FD0DAE"/>
    <w:rsid w:val="00FD7462"/>
    <w:rsid w:val="00FE2300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2C5E"/>
  <w15:chartTrackingRefBased/>
  <w15:docId w15:val="{7EA01ABF-21AE-40DA-9528-9A834EC4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41"/>
    <w:pPr>
      <w:suppressAutoHyphens/>
      <w:autoSpaceDN w:val="0"/>
      <w:spacing w:after="0" w:line="240" w:lineRule="auto"/>
      <w:jc w:val="both"/>
    </w:pPr>
    <w:rPr>
      <w:rFonts w:ascii="Times New Roman" w:eastAsia="Calibri" w:hAnsi="Times New Roman" w:cs="Calibri"/>
      <w:kern w:val="0"/>
      <w:sz w:val="24"/>
      <w:szCs w:val="24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4B41"/>
    <w:pPr>
      <w:keepNext/>
      <w:keepLines/>
      <w:suppressAutoHyphens w:val="0"/>
      <w:autoSpaceDN/>
      <w:spacing w:before="360" w:after="8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B41"/>
    <w:pPr>
      <w:keepNext/>
      <w:keepLines/>
      <w:suppressAutoHyphens w:val="0"/>
      <w:autoSpaceDN/>
      <w:spacing w:before="16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B41"/>
    <w:pPr>
      <w:keepNext/>
      <w:keepLines/>
      <w:suppressAutoHyphens w:val="0"/>
      <w:autoSpaceDN/>
      <w:spacing w:before="160" w:after="80" w:line="36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B41"/>
    <w:pPr>
      <w:keepNext/>
      <w:keepLines/>
      <w:suppressAutoHyphens w:val="0"/>
      <w:autoSpaceDN/>
      <w:spacing w:before="80" w:after="40" w:line="36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B41"/>
    <w:pPr>
      <w:keepNext/>
      <w:keepLines/>
      <w:suppressAutoHyphens w:val="0"/>
      <w:autoSpaceDN/>
      <w:spacing w:before="80" w:after="40" w:line="36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B41"/>
    <w:pPr>
      <w:keepNext/>
      <w:keepLines/>
      <w:suppressAutoHyphens w:val="0"/>
      <w:autoSpaceDN/>
      <w:spacing w:before="40" w:line="36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B41"/>
    <w:pPr>
      <w:keepNext/>
      <w:keepLines/>
      <w:suppressAutoHyphens w:val="0"/>
      <w:autoSpaceDN/>
      <w:spacing w:before="40" w:line="36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B41"/>
    <w:pPr>
      <w:keepNext/>
      <w:keepLines/>
      <w:suppressAutoHyphens w:val="0"/>
      <w:autoSpaceDN/>
      <w:spacing w:line="36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B41"/>
    <w:pPr>
      <w:keepNext/>
      <w:keepLines/>
      <w:suppressAutoHyphens w:val="0"/>
      <w:autoSpaceDN/>
      <w:spacing w:line="36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1">
    <w:name w:val="CONT 1"/>
    <w:basedOn w:val="Normal"/>
    <w:link w:val="CONT1Car"/>
    <w:qFormat/>
    <w:rsid w:val="000C3C65"/>
    <w:pPr>
      <w:widowControl w:val="0"/>
      <w:numPr>
        <w:numId w:val="2"/>
      </w:numPr>
      <w:suppressAutoHyphens w:val="0"/>
      <w:autoSpaceDE w:val="0"/>
      <w:adjustRightInd w:val="0"/>
      <w:spacing w:line="276" w:lineRule="auto"/>
      <w:ind w:firstLine="284"/>
      <w:jc w:val="center"/>
      <w:outlineLvl w:val="0"/>
    </w:pPr>
    <w:rPr>
      <w:rFonts w:ascii="Arial" w:eastAsiaTheme="minorHAnsi" w:hAnsi="Arial" w:cs="Arial"/>
      <w:b/>
      <w:color w:val="000000" w:themeColor="text1"/>
      <w:kern w:val="32"/>
      <w:sz w:val="22"/>
      <w:szCs w:val="22"/>
      <w:lang w:eastAsia="en-US"/>
      <w14:ligatures w14:val="standardContextual"/>
    </w:rPr>
  </w:style>
  <w:style w:type="character" w:customStyle="1" w:styleId="CONT1Car">
    <w:name w:val="CONT 1 Car"/>
    <w:basedOn w:val="Fuentedeprrafopredeter"/>
    <w:link w:val="CONT1"/>
    <w:rsid w:val="000C3C65"/>
    <w:rPr>
      <w:rFonts w:cs="Arial"/>
      <w:b/>
      <w:color w:val="000000" w:themeColor="text1"/>
      <w:kern w:val="32"/>
    </w:rPr>
  </w:style>
  <w:style w:type="character" w:customStyle="1" w:styleId="Ttulo1Car">
    <w:name w:val="Título 1 Car"/>
    <w:basedOn w:val="Fuentedeprrafopredeter"/>
    <w:link w:val="Ttulo1"/>
    <w:uiPriority w:val="9"/>
    <w:rsid w:val="00C9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B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B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B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B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B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B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B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4B41"/>
    <w:pPr>
      <w:suppressAutoHyphens w:val="0"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9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B41"/>
    <w:pPr>
      <w:numPr>
        <w:ilvl w:val="1"/>
      </w:numPr>
      <w:suppressAutoHyphens w:val="0"/>
      <w:autoSpaceDN/>
      <w:spacing w:after="160" w:line="36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4B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B41"/>
    <w:pPr>
      <w:suppressAutoHyphens w:val="0"/>
      <w:autoSpaceDN/>
      <w:spacing w:before="160" w:after="160" w:line="360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4B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B41"/>
    <w:pPr>
      <w:suppressAutoHyphens w:val="0"/>
      <w:autoSpaceDN/>
      <w:spacing w:after="200" w:line="360" w:lineRule="auto"/>
      <w:ind w:left="720"/>
      <w:contextualSpacing/>
      <w:jc w:val="left"/>
    </w:pPr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4B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360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B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B4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4B2"/>
    <w:rPr>
      <w:rFonts w:ascii="Times New Roman" w:eastAsia="Calibri" w:hAnsi="Times New Roman" w:cs="Calibri"/>
      <w:kern w:val="0"/>
      <w:sz w:val="24"/>
      <w:szCs w:val="24"/>
      <w:lang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74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B2"/>
    <w:rPr>
      <w:rFonts w:ascii="Times New Roman" w:eastAsia="Calibri" w:hAnsi="Times New Roman" w:cs="Calibri"/>
      <w:kern w:val="0"/>
      <w:sz w:val="24"/>
      <w:szCs w:val="24"/>
      <w:lang w:eastAsia="es-CO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50E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0E99"/>
    <w:rPr>
      <w:rFonts w:ascii="Times New Roman" w:eastAsia="Calibri" w:hAnsi="Times New Roman" w:cs="Calibri"/>
      <w:kern w:val="0"/>
      <w:sz w:val="20"/>
      <w:szCs w:val="20"/>
      <w:lang w:eastAsia="es-CO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50E99"/>
    <w:rPr>
      <w:vertAlign w:val="superscript"/>
    </w:rPr>
  </w:style>
  <w:style w:type="paragraph" w:styleId="Revisin">
    <w:name w:val="Revision"/>
    <w:hidden/>
    <w:uiPriority w:val="99"/>
    <w:semiHidden/>
    <w:rsid w:val="005C4941"/>
    <w:pPr>
      <w:spacing w:after="0" w:line="240" w:lineRule="auto"/>
    </w:pPr>
    <w:rPr>
      <w:rFonts w:ascii="Times New Roman" w:eastAsia="Calibri" w:hAnsi="Times New Roman" w:cs="Calibri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568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68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852"/>
    <w:rPr>
      <w:rFonts w:ascii="Times New Roman" w:eastAsia="Calibri" w:hAnsi="Times New Roman" w:cs="Calibri"/>
      <w:kern w:val="0"/>
      <w:sz w:val="20"/>
      <w:szCs w:val="20"/>
      <w:lang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8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852"/>
    <w:rPr>
      <w:rFonts w:ascii="Times New Roman" w:eastAsia="Calibri" w:hAnsi="Times New Roman" w:cs="Calibri"/>
      <w:b/>
      <w:bCs/>
      <w:kern w:val="0"/>
      <w:sz w:val="20"/>
      <w:szCs w:val="2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imanag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5.xml><?xml version="1.0" encoding="utf-8"?>
<properties xmlns="http://www.imanage.com/work/xmlschema">
  <documentid>ACTIVE!5206309.8</documentid>
  <senderid>PVALDERRAMA</senderid>
  <senderemail>PVALDERRAMA@GOMEZPINZON.COM</senderemail>
  <lastmodified>2025-10-29T13:37:00.0000000-05:00</lastmodified>
  <database>ACTIVE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22d1dd-5ebb-4fec-87c6-eff43ee1d2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B6F753C52164FB1D554AAB843CFC0" ma:contentTypeVersion="18" ma:contentTypeDescription="Crear nuevo documento." ma:contentTypeScope="" ma:versionID="8033de1fe7d71dab614076879885e62c">
  <xsd:schema xmlns:xsd="http://www.w3.org/2001/XMLSchema" xmlns:xs="http://www.w3.org/2001/XMLSchema" xmlns:p="http://schemas.microsoft.com/office/2006/metadata/properties" xmlns:ns3="da22d1dd-5ebb-4fec-87c6-eff43ee1d269" xmlns:ns4="ad235908-71e9-4a93-8573-0051611839c1" targetNamespace="http://schemas.microsoft.com/office/2006/metadata/properties" ma:root="true" ma:fieldsID="8faf1e60189380150fcbdd8f249b9273" ns3:_="" ns4:_="">
    <xsd:import namespace="da22d1dd-5ebb-4fec-87c6-eff43ee1d269"/>
    <xsd:import namespace="ad235908-71e9-4a93-8573-0051611839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2d1dd-5ebb-4fec-87c6-eff43ee1d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35908-71e9-4a93-8573-005161183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791E-9C69-4C42-973C-B7B4833A3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8D540-3B6A-4CF8-BEE1-E9C343160B90}">
  <ds:schemaRefs>
    <ds:schemaRef ds:uri="http://purl.org/dc/terms/"/>
    <ds:schemaRef ds:uri="http://www.w3.org/XML/1998/namespace"/>
    <ds:schemaRef ds:uri="http://purl.org/dc/dcmitype/"/>
    <ds:schemaRef ds:uri="ad235908-71e9-4a93-8573-0051611839c1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a22d1dd-5ebb-4fec-87c6-eff43ee1d26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9806828-563B-4A6D-950A-41D75DEF23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6F0D5-361C-4AA3-8AE7-D94987854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2d1dd-5ebb-4fec-87c6-eff43ee1d269"/>
    <ds:schemaRef ds:uri="ad235908-71e9-4a93-8573-005161183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2240</Characters>
  <Application>Microsoft Office Word</Application>
  <DocSecurity>0</DocSecurity>
  <Lines>49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Ferrer Buritica</dc:creator>
  <cp:keywords/>
  <dc:description/>
  <cp:lastModifiedBy>Paola Valderrama Ortiz</cp:lastModifiedBy>
  <cp:revision>5</cp:revision>
  <dcterms:created xsi:type="dcterms:W3CDTF">2025-10-29T18:36:00Z</dcterms:created>
  <dcterms:modified xsi:type="dcterms:W3CDTF">2025-10-29T18:37:00Z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0x010100234B6F753C52164FB1D554AAB843CFC0</vt:lpwstr>
  </property>
</Properties>
</file>